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b/>
          <w:sz w:val="32"/>
          <w:szCs w:val="32"/>
        </w:rPr>
      </w:pPr>
      <w:bookmarkStart w:id="1" w:name="_GoBack"/>
      <w:bookmarkEnd w:id="1"/>
      <w:r>
        <w:rPr>
          <w:rFonts w:ascii="仿宋_GB2312" w:eastAsia="仿宋_GB2312"/>
          <w:b/>
          <w:sz w:val="32"/>
          <w:szCs w:val="32"/>
        </w:rPr>
        <w:t>三亚城市职业学院应聘申请表</w:t>
      </w:r>
    </w:p>
    <w:tbl>
      <w:tblPr>
        <w:tblStyle w:val="6"/>
        <w:tblW w:w="10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455"/>
        <w:gridCol w:w="772"/>
        <w:gridCol w:w="618"/>
        <w:gridCol w:w="215"/>
        <w:gridCol w:w="705"/>
        <w:gridCol w:w="775"/>
        <w:gridCol w:w="205"/>
        <w:gridCol w:w="845"/>
        <w:gridCol w:w="51"/>
        <w:gridCol w:w="284"/>
        <w:gridCol w:w="505"/>
        <w:gridCol w:w="125"/>
        <w:gridCol w:w="645"/>
        <w:gridCol w:w="30"/>
        <w:gridCol w:w="449"/>
        <w:gridCol w:w="541"/>
        <w:gridCol w:w="114"/>
        <w:gridCol w:w="741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b/>
                <w:sz w:val="24"/>
              </w:rPr>
              <w:t>应聘岗位：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b/>
                <w:sz w:val="24"/>
              </w:rPr>
              <w:t>日期</w:t>
            </w:r>
            <w:r>
              <w:rPr>
                <w:rFonts w:hint="default" w:asciiTheme="majorEastAsia" w:hAnsiTheme="majorEastAsia" w:eastAsiaTheme="majorEastAsia" w:cstheme="majorEastAsia"/>
                <w:b/>
                <w:sz w:val="24"/>
              </w:rPr>
              <w:t>：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基本信息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姓   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身高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出生日期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3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普通话等级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掌握外语及等级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专业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职    称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持有高校教师资格证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手    机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E-mail</w:t>
            </w:r>
          </w:p>
        </w:tc>
        <w:tc>
          <w:tcPr>
            <w:tcW w:w="4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84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宗教信仰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紧急联系人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教育情况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学校名称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学  历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论文是否已答辩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答辩时间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历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主管姓名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t>现单位意见</w:t>
            </w:r>
          </w:p>
        </w:tc>
        <w:tc>
          <w:tcPr>
            <w:tcW w:w="84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="宋体"/>
                <w:bCs/>
              </w:rPr>
              <w:t>□</w:t>
            </w:r>
            <w:r>
              <w:rPr>
                <w:bCs/>
              </w:rPr>
              <w:t>同意</w:t>
            </w:r>
            <w:r>
              <w:rPr>
                <w:rFonts w:ascii="宋体"/>
                <w:bCs/>
              </w:rPr>
              <w:t>调出     □不同意调出</w:t>
            </w:r>
            <w:bookmarkStart w:id="0" w:name="OLE_LINK1"/>
            <w:r>
              <w:rPr>
                <w:rFonts w:ascii="宋体"/>
                <w:bCs/>
              </w:rPr>
              <w:t xml:space="preserve">     □</w:t>
            </w:r>
            <w:bookmarkEnd w:id="0"/>
            <w:r>
              <w:rPr>
                <w:rFonts w:ascii="宋体"/>
                <w:bCs/>
              </w:rPr>
              <w:t>不明确    □无工作单位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主要课程</w:t>
            </w:r>
          </w:p>
        </w:tc>
        <w:tc>
          <w:tcPr>
            <w:tcW w:w="4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1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47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家庭成员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6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</w:rPr>
            </w:pPr>
          </w:p>
          <w:p>
            <w:pPr>
              <w:jc w:val="center"/>
              <w:rPr>
                <w:rFonts w:hint="default"/>
                <w:b/>
                <w:bCs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b/>
                <w:bCs/>
              </w:rPr>
              <w:t>申请人对未来的工作设想和预期目标</w:t>
            </w:r>
          </w:p>
        </w:tc>
        <w:tc>
          <w:tcPr>
            <w:tcW w:w="985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主要填写受聘期内能胜任的课程名称、科研工作计划及预期取得的成果、出国研修计划等</w:t>
            </w: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应聘途径</w:t>
            </w:r>
          </w:p>
        </w:tc>
        <w:tc>
          <w:tcPr>
            <w:tcW w:w="84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left"/>
              <w:rPr>
                <w:rFonts w:hint="default" w:eastAsia="宋体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高校人才网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三亚人才网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猎聘网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智联招聘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学院官网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其他</w:t>
            </w:r>
            <w:r>
              <w:rPr>
                <w:rFonts w:hint="eastAsia" w:ascii="宋体"/>
                <w:bCs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可到职时间</w:t>
            </w:r>
          </w:p>
        </w:tc>
        <w:tc>
          <w:tcPr>
            <w:tcW w:w="3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要求工资</w:t>
            </w:r>
          </w:p>
        </w:tc>
        <w:tc>
          <w:tcPr>
            <w:tcW w:w="3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0314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2"/>
              <w:spacing w:before="0" w:after="0" w:line="240" w:lineRule="auto"/>
              <w:ind w:firstLine="422" w:firstLineChars="200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本人在本申请</w:t>
            </w:r>
            <w:r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表</w:t>
            </w:r>
            <w:r>
              <w:rPr>
                <w:rFonts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中所填写</w:t>
            </w:r>
            <w:r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的内容及</w:t>
            </w:r>
            <w:r>
              <w:rPr>
                <w:rFonts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提供的各项资料均真实</w:t>
            </w:r>
            <w:r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并无任何虚假或隐瞒的内容</w:t>
            </w:r>
            <w:r>
              <w:rPr>
                <w:rFonts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，如有虚假，自愿承担由此引起</w:t>
            </w:r>
            <w:r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的全部</w:t>
            </w:r>
            <w:r>
              <w:rPr>
                <w:rFonts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法律责任。</w:t>
            </w:r>
            <w:r>
              <w:rPr>
                <w:rFonts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before="15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114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56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5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2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11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日期：</w:t>
            </w:r>
          </w:p>
        </w:tc>
      </w:tr>
    </w:tbl>
    <w:p>
      <w:pPr>
        <w:pStyle w:val="2"/>
        <w:spacing w:before="0" w:after="0" w:line="240" w:lineRule="auto"/>
        <w:jc w:val="right"/>
        <w:rPr>
          <w:rFonts w:hint="default" w:asciiTheme="majorEastAsia" w:hAnsiTheme="majorEastAsia" w:eastAsiaTheme="majorEastAsia" w:cstheme="majorEastAsia"/>
          <w:b w:val="0"/>
          <w:kern w:val="0"/>
          <w:sz w:val="18"/>
          <w:szCs w:val="18"/>
        </w:rPr>
      </w:pPr>
      <w:r>
        <w:rPr>
          <w:rFonts w:asciiTheme="majorEastAsia" w:hAnsiTheme="majorEastAsia" w:eastAsiaTheme="majorEastAsia" w:cstheme="majorEastAsia"/>
          <w:b w:val="0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Theme="majorEastAsia" w:hAnsiTheme="majorEastAsia" w:eastAsiaTheme="majorEastAsia" w:cstheme="majorEastAsia"/>
          <w:b w:val="0"/>
          <w:kern w:val="0"/>
          <w:sz w:val="18"/>
          <w:szCs w:val="18"/>
        </w:rPr>
        <w:t>人事处制表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913" w:bottom="1134" w:left="108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default"/>
      </w:rPr>
    </w:pPr>
    <w:r>
      <w:rPr>
        <w:rFonts w:ascii="宋体" w:hAnsi="宋体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-269240</wp:posOffset>
          </wp:positionV>
          <wp:extent cx="1682750" cy="448945"/>
          <wp:effectExtent l="0" t="0" r="0" b="5715"/>
          <wp:wrapNone/>
          <wp:docPr id="1" name="图片 1" descr="标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2"/>
    <w:rsid w:val="00032BF0"/>
    <w:rsid w:val="00052858"/>
    <w:rsid w:val="0011514D"/>
    <w:rsid w:val="00283F98"/>
    <w:rsid w:val="002B3C2D"/>
    <w:rsid w:val="00455ED8"/>
    <w:rsid w:val="00474661"/>
    <w:rsid w:val="00540AFF"/>
    <w:rsid w:val="00557F1A"/>
    <w:rsid w:val="006C7F64"/>
    <w:rsid w:val="007539A2"/>
    <w:rsid w:val="00757B50"/>
    <w:rsid w:val="008171E6"/>
    <w:rsid w:val="008F15D4"/>
    <w:rsid w:val="00905D06"/>
    <w:rsid w:val="00936466"/>
    <w:rsid w:val="009A025A"/>
    <w:rsid w:val="009C6A42"/>
    <w:rsid w:val="00A63A66"/>
    <w:rsid w:val="00AF7995"/>
    <w:rsid w:val="00C2798F"/>
    <w:rsid w:val="00C9218D"/>
    <w:rsid w:val="00D6032D"/>
    <w:rsid w:val="00D71C9C"/>
    <w:rsid w:val="00D76CCB"/>
    <w:rsid w:val="00D86C06"/>
    <w:rsid w:val="00EB2A28"/>
    <w:rsid w:val="00EC31EE"/>
    <w:rsid w:val="00EE5C82"/>
    <w:rsid w:val="21E9122E"/>
    <w:rsid w:val="28A315B9"/>
    <w:rsid w:val="46655BD2"/>
    <w:rsid w:val="5308037E"/>
    <w:rsid w:val="699A25D7"/>
    <w:rsid w:val="760F1222"/>
    <w:rsid w:val="77B977A8"/>
    <w:rsid w:val="7A8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2016-06-29T06:37:00Z</dcterms:created>
  <dc:creator>Administrator</dc:creator>
  <cp:lastModifiedBy>Administrator</cp:lastModifiedBy>
  <cp:lastPrinted>2016-06-29T09:12:00Z</cp:lastPrinted>
  <dcterms:modified xsi:type="dcterms:W3CDTF">2019-04-22T00:29:33Z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